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18F3D95D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076E6B">
        <w:rPr>
          <w:rFonts w:ascii="Times New Roman" w:eastAsia="MS Mincho" w:hAnsi="Times New Roman"/>
        </w:rPr>
        <w:t>1201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0B386F">
        <w:rPr>
          <w:rFonts w:ascii="Times New Roman" w:eastAsia="MS Mincho" w:hAnsi="Times New Roman"/>
        </w:rPr>
        <w:t>6</w:t>
      </w:r>
    </w:p>
    <w:p w:rsidR="00D307F4" w:rsidRPr="002D0399" w14:paraId="5DE679C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27222E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076E6B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76E6B">
        <w:rPr>
          <w:rFonts w:ascii="Times New Roman" w:eastAsia="MS Mincho" w:hAnsi="Times New Roman"/>
          <w:color w:val="FF0000"/>
        </w:rPr>
        <w:t>1718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076E6B">
        <w:rPr>
          <w:rFonts w:ascii="Times New Roman" w:eastAsia="MS Mincho" w:hAnsi="Times New Roman"/>
          <w:color w:val="FF0000"/>
        </w:rPr>
        <w:t>02</w:t>
      </w:r>
      <w:r w:rsidRPr="00C544F5">
        <w:rPr>
          <w:rFonts w:ascii="Times New Roman" w:eastAsia="MS Mincho" w:hAnsi="Times New Roman"/>
        </w:rPr>
        <w:tab/>
      </w:r>
    </w:p>
    <w:p w:rsidR="004D5C23" w:rsidRPr="00A40A6A" w:rsidP="000A31C5" w14:paraId="6DD9F16C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A40A6A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A40A6A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A40A6A" w:rsidP="000A31C5" w14:paraId="5D0FB64B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A40A6A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A40A6A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A40A6A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A40A6A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A40A6A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A40A6A" w:rsidP="000A31C5" w14:paraId="3ED1310A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A40A6A">
        <w:rPr>
          <w:rFonts w:ascii="Times New Roman" w:eastAsia="MS Mincho" w:hAnsi="Times New Roman"/>
          <w:b/>
          <w:sz w:val="27"/>
          <w:szCs w:val="27"/>
        </w:rPr>
        <w:t>(</w:t>
      </w:r>
      <w:r w:rsidRPr="00A40A6A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A40A6A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A40A6A" w14:paraId="7A5325A5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13</w:t>
      </w:r>
      <w:r w:rsidRPr="00A40A6A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="000B386F">
        <w:rPr>
          <w:rFonts w:ascii="Times New Roman" w:eastAsia="MS Mincho" w:hAnsi="Times New Roman"/>
          <w:sz w:val="27"/>
          <w:szCs w:val="27"/>
        </w:rPr>
        <w:t>мая</w:t>
      </w:r>
      <w:r w:rsidRPr="00A40A6A">
        <w:rPr>
          <w:rFonts w:ascii="Times New Roman" w:eastAsia="MS Mincho" w:hAnsi="Times New Roman"/>
          <w:sz w:val="27"/>
          <w:szCs w:val="27"/>
        </w:rPr>
        <w:t xml:space="preserve"> 20</w:t>
      </w:r>
      <w:r w:rsidRPr="00A40A6A" w:rsidR="00665FC6">
        <w:rPr>
          <w:rFonts w:ascii="Times New Roman" w:eastAsia="MS Mincho" w:hAnsi="Times New Roman"/>
          <w:sz w:val="27"/>
          <w:szCs w:val="27"/>
        </w:rPr>
        <w:t>2</w:t>
      </w:r>
      <w:r w:rsidR="000B386F">
        <w:rPr>
          <w:rFonts w:ascii="Times New Roman" w:eastAsia="MS Mincho" w:hAnsi="Times New Roman"/>
          <w:sz w:val="27"/>
          <w:szCs w:val="27"/>
        </w:rPr>
        <w:t>6</w:t>
      </w:r>
      <w:r w:rsidRPr="00A40A6A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A40A6A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A40A6A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A40A6A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40A6A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A40A6A" w:rsidR="00D26F67">
        <w:rPr>
          <w:rFonts w:ascii="Times New Roman" w:eastAsia="MS Mincho" w:hAnsi="Times New Roman"/>
          <w:sz w:val="27"/>
          <w:szCs w:val="27"/>
        </w:rPr>
        <w:t xml:space="preserve">           </w:t>
      </w:r>
      <w:r w:rsidR="00D33197">
        <w:rPr>
          <w:rFonts w:ascii="Times New Roman" w:eastAsia="MS Mincho" w:hAnsi="Times New Roman"/>
          <w:sz w:val="27"/>
          <w:szCs w:val="27"/>
        </w:rPr>
        <w:t xml:space="preserve"> </w:t>
      </w:r>
      <w:r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="000B386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A40A6A" w14:paraId="62D8230D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A40A6A" w:rsidP="00203C33" w14:paraId="18C58A28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A40A6A">
        <w:rPr>
          <w:rFonts w:eastAsia="MS Mincho"/>
          <w:sz w:val="27"/>
          <w:szCs w:val="27"/>
        </w:rPr>
        <w:t>М</w:t>
      </w:r>
      <w:r w:rsidRPr="00A40A6A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A40A6A" w:rsidR="00D26F67">
        <w:rPr>
          <w:rFonts w:eastAsia="MS Mincho"/>
          <w:sz w:val="27"/>
          <w:szCs w:val="27"/>
        </w:rPr>
        <w:t>1</w:t>
      </w:r>
      <w:r w:rsidRPr="00A40A6A" w:rsidR="00203C33">
        <w:rPr>
          <w:rFonts w:eastAsia="MS Mincho"/>
          <w:sz w:val="27"/>
          <w:szCs w:val="27"/>
        </w:rPr>
        <w:t xml:space="preserve"> </w:t>
      </w:r>
      <w:r w:rsidRPr="00A40A6A" w:rsidR="00203C33">
        <w:rPr>
          <w:rFonts w:eastAsia="MS Mincho"/>
          <w:sz w:val="27"/>
          <w:szCs w:val="27"/>
        </w:rPr>
        <w:t>Пыть-Яхского</w:t>
      </w:r>
      <w:r w:rsidRPr="00A40A6A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A40A6A" w:rsidR="00D26F67">
        <w:rPr>
          <w:rFonts w:eastAsia="MS Mincho"/>
          <w:sz w:val="27"/>
          <w:szCs w:val="27"/>
        </w:rPr>
        <w:t>Костарева Е.И.</w:t>
      </w:r>
      <w:r w:rsidRPr="00A40A6A" w:rsidR="00203C33">
        <w:rPr>
          <w:rFonts w:eastAsia="MS Mincho"/>
          <w:sz w:val="27"/>
          <w:szCs w:val="27"/>
        </w:rPr>
        <w:t>,</w:t>
      </w:r>
    </w:p>
    <w:p w:rsidR="003E393D" w:rsidP="00203C33" w14:paraId="6D51F19A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A40A6A">
        <w:rPr>
          <w:rFonts w:eastAsia="MS Mincho"/>
          <w:sz w:val="27"/>
          <w:szCs w:val="27"/>
        </w:rPr>
        <w:t>при секрет</w:t>
      </w:r>
      <w:r w:rsidRPr="00A40A6A" w:rsidR="00D26F67">
        <w:rPr>
          <w:rFonts w:eastAsia="MS Mincho"/>
          <w:sz w:val="27"/>
          <w:szCs w:val="27"/>
        </w:rPr>
        <w:t>а</w:t>
      </w:r>
      <w:r w:rsidRPr="00A40A6A">
        <w:rPr>
          <w:rFonts w:eastAsia="MS Mincho"/>
          <w:sz w:val="27"/>
          <w:szCs w:val="27"/>
        </w:rPr>
        <w:t>ре</w:t>
      </w:r>
      <w:r w:rsidRPr="00A40A6A" w:rsidR="008E4742">
        <w:rPr>
          <w:rFonts w:eastAsia="MS Mincho"/>
          <w:sz w:val="27"/>
          <w:szCs w:val="27"/>
        </w:rPr>
        <w:t xml:space="preserve"> судебного заседания</w:t>
      </w:r>
      <w:r w:rsidRPr="00A40A6A">
        <w:rPr>
          <w:rFonts w:eastAsia="MS Mincho"/>
          <w:sz w:val="27"/>
          <w:szCs w:val="27"/>
        </w:rPr>
        <w:t xml:space="preserve"> </w:t>
      </w:r>
      <w:r w:rsidR="00341654">
        <w:rPr>
          <w:rFonts w:eastAsia="MS Mincho"/>
          <w:sz w:val="27"/>
          <w:szCs w:val="27"/>
        </w:rPr>
        <w:t>Поповой О.В.</w:t>
      </w:r>
      <w:r w:rsidRPr="00A40A6A">
        <w:rPr>
          <w:rFonts w:eastAsia="MS Mincho"/>
          <w:sz w:val="27"/>
          <w:szCs w:val="27"/>
        </w:rPr>
        <w:t xml:space="preserve">, </w:t>
      </w:r>
    </w:p>
    <w:p w:rsidR="00CB4D5D" w:rsidP="00203C33" w14:paraId="7BAE8F50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A40A6A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076E6B">
        <w:rPr>
          <w:rFonts w:eastAsia="MS Mincho"/>
          <w:sz w:val="27"/>
          <w:szCs w:val="27"/>
        </w:rPr>
        <w:t>Виниченко Виктории Викторовны к Обществу с ограниченной ответственностью «</w:t>
      </w:r>
      <w:r w:rsidR="00076E6B">
        <w:rPr>
          <w:rFonts w:eastAsia="MS Mincho"/>
          <w:sz w:val="27"/>
          <w:szCs w:val="27"/>
        </w:rPr>
        <w:t>Плэнтс</w:t>
      </w:r>
      <w:r w:rsidR="00076E6B">
        <w:rPr>
          <w:rFonts w:eastAsia="MS Mincho"/>
          <w:sz w:val="27"/>
          <w:szCs w:val="27"/>
        </w:rPr>
        <w:t xml:space="preserve"> Энд </w:t>
      </w:r>
      <w:r w:rsidR="00076E6B">
        <w:rPr>
          <w:rFonts w:eastAsia="MS Mincho"/>
          <w:sz w:val="27"/>
          <w:szCs w:val="27"/>
        </w:rPr>
        <w:t>Фрэндз</w:t>
      </w:r>
      <w:r w:rsidR="00076E6B">
        <w:rPr>
          <w:rFonts w:eastAsia="MS Mincho"/>
          <w:sz w:val="27"/>
          <w:szCs w:val="27"/>
        </w:rPr>
        <w:t>» и Горюнову Александру Викторовичу</w:t>
      </w:r>
      <w:r w:rsidRPr="0027222E" w:rsidR="0027222E">
        <w:rPr>
          <w:rFonts w:eastAsia="MS Mincho"/>
          <w:sz w:val="27"/>
          <w:szCs w:val="27"/>
        </w:rPr>
        <w:t xml:space="preserve"> о защите прав потребителя,</w:t>
      </w:r>
      <w:r w:rsidRPr="00A40A6A" w:rsidR="001A35CD">
        <w:rPr>
          <w:rFonts w:eastAsia="MS Mincho"/>
          <w:sz w:val="27"/>
          <w:szCs w:val="27"/>
        </w:rPr>
        <w:t xml:space="preserve"> </w:t>
      </w:r>
    </w:p>
    <w:p w:rsidR="003216D9" w:rsidRPr="00A40A6A" w14:paraId="72BCDF5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A40A6A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621CFF" w:rsidRPr="00A40A6A" w14:paraId="52D08FAD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A40A6A" w:rsidP="00B05889" w14:paraId="2624CAE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40A6A">
        <w:rPr>
          <w:rFonts w:ascii="Times New Roman" w:eastAsia="MS Mincho" w:hAnsi="Times New Roman" w:cs="Times New Roman"/>
          <w:sz w:val="27"/>
          <w:szCs w:val="27"/>
        </w:rPr>
        <w:t>И</w:t>
      </w:r>
      <w:r w:rsidRPr="00A40A6A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A40A6A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A40A6A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076E6B" w:rsidR="00076E6B">
        <w:rPr>
          <w:rFonts w:ascii="Times New Roman" w:eastAsia="MS Mincho" w:hAnsi="Times New Roman" w:cs="Times New Roman"/>
          <w:sz w:val="27"/>
          <w:szCs w:val="27"/>
        </w:rPr>
        <w:t>Виниченко Виктории Викторовны к Обществу с ограниченной ответственностью «</w:t>
      </w:r>
      <w:r w:rsidRPr="00076E6B" w:rsidR="00076E6B">
        <w:rPr>
          <w:rFonts w:ascii="Times New Roman" w:eastAsia="MS Mincho" w:hAnsi="Times New Roman" w:cs="Times New Roman"/>
          <w:sz w:val="27"/>
          <w:szCs w:val="27"/>
        </w:rPr>
        <w:t>Плэнтс</w:t>
      </w:r>
      <w:r w:rsidRPr="00076E6B" w:rsidR="00076E6B">
        <w:rPr>
          <w:rFonts w:ascii="Times New Roman" w:eastAsia="MS Mincho" w:hAnsi="Times New Roman" w:cs="Times New Roman"/>
          <w:sz w:val="27"/>
          <w:szCs w:val="27"/>
        </w:rPr>
        <w:t xml:space="preserve"> Энд </w:t>
      </w:r>
      <w:r w:rsidRPr="00076E6B" w:rsidR="00076E6B">
        <w:rPr>
          <w:rFonts w:ascii="Times New Roman" w:eastAsia="MS Mincho" w:hAnsi="Times New Roman" w:cs="Times New Roman"/>
          <w:sz w:val="27"/>
          <w:szCs w:val="27"/>
        </w:rPr>
        <w:t>Фрэндз</w:t>
      </w:r>
      <w:r w:rsidRPr="00076E6B" w:rsidR="00076E6B">
        <w:rPr>
          <w:rFonts w:ascii="Times New Roman" w:eastAsia="MS Mincho" w:hAnsi="Times New Roman" w:cs="Times New Roman"/>
          <w:sz w:val="27"/>
          <w:szCs w:val="27"/>
        </w:rPr>
        <w:t>» о защите прав потребителя</w:t>
      </w:r>
      <w:r w:rsidRPr="000B386F" w:rsidR="000B386F">
        <w:rPr>
          <w:rFonts w:ascii="Times New Roman" w:eastAsia="MS Mincho" w:hAnsi="Times New Roman" w:cs="Times New Roman"/>
          <w:sz w:val="27"/>
          <w:szCs w:val="27"/>
        </w:rPr>
        <w:t xml:space="preserve"> о защите прав потребителя</w:t>
      </w:r>
      <w:r w:rsidRPr="00A40A6A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A40A6A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A40A6A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P="00B05889" w14:paraId="6C8988DD" w14:textId="60DD093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0A6A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="00686220">
        <w:rPr>
          <w:rFonts w:ascii="Times New Roman" w:hAnsi="Times New Roman" w:cs="Times New Roman"/>
          <w:sz w:val="27"/>
          <w:szCs w:val="27"/>
        </w:rPr>
        <w:t>с</w:t>
      </w:r>
      <w:r w:rsidRPr="00425536" w:rsidR="00425536">
        <w:t xml:space="preserve"> </w:t>
      </w:r>
      <w:r w:rsidRPr="00076E6B" w:rsidR="00076E6B">
        <w:rPr>
          <w:rFonts w:ascii="Times New Roman" w:hAnsi="Times New Roman" w:cs="Times New Roman"/>
          <w:sz w:val="27"/>
          <w:szCs w:val="27"/>
        </w:rPr>
        <w:t>Обществ</w:t>
      </w:r>
      <w:r w:rsidR="00076E6B">
        <w:rPr>
          <w:rFonts w:ascii="Times New Roman" w:hAnsi="Times New Roman" w:cs="Times New Roman"/>
          <w:sz w:val="27"/>
          <w:szCs w:val="27"/>
        </w:rPr>
        <w:t>а</w:t>
      </w:r>
      <w:r w:rsidRPr="00076E6B" w:rsidR="00076E6B">
        <w:rPr>
          <w:rFonts w:ascii="Times New Roman" w:hAnsi="Times New Roman" w:cs="Times New Roman"/>
          <w:sz w:val="27"/>
          <w:szCs w:val="27"/>
        </w:rPr>
        <w:t xml:space="preserve"> </w:t>
      </w:r>
      <w:r w:rsidR="00076E6B">
        <w:rPr>
          <w:rFonts w:ascii="Times New Roman" w:hAnsi="Times New Roman" w:cs="Times New Roman"/>
          <w:sz w:val="27"/>
          <w:szCs w:val="27"/>
        </w:rPr>
        <w:t xml:space="preserve">с </w:t>
      </w:r>
      <w:r w:rsidRPr="00076E6B" w:rsidR="00076E6B">
        <w:rPr>
          <w:rFonts w:ascii="Times New Roman" w:hAnsi="Times New Roman" w:cs="Times New Roman"/>
          <w:sz w:val="27"/>
          <w:szCs w:val="27"/>
        </w:rPr>
        <w:t>ограниченной ответственностью «</w:t>
      </w:r>
      <w:r w:rsidRPr="00076E6B" w:rsidR="00076E6B">
        <w:rPr>
          <w:rFonts w:ascii="Times New Roman" w:hAnsi="Times New Roman" w:cs="Times New Roman"/>
          <w:sz w:val="27"/>
          <w:szCs w:val="27"/>
        </w:rPr>
        <w:t>Плэнтс</w:t>
      </w:r>
      <w:r w:rsidRPr="00076E6B" w:rsidR="00076E6B">
        <w:rPr>
          <w:rFonts w:ascii="Times New Roman" w:hAnsi="Times New Roman" w:cs="Times New Roman"/>
          <w:sz w:val="27"/>
          <w:szCs w:val="27"/>
        </w:rPr>
        <w:t xml:space="preserve"> Энд </w:t>
      </w:r>
      <w:r w:rsidRPr="00076E6B" w:rsidR="00076E6B">
        <w:rPr>
          <w:rFonts w:ascii="Times New Roman" w:hAnsi="Times New Roman" w:cs="Times New Roman"/>
          <w:sz w:val="27"/>
          <w:szCs w:val="27"/>
        </w:rPr>
        <w:t>Фрэндз</w:t>
      </w:r>
      <w:r w:rsidRPr="00076E6B" w:rsidR="00076E6B">
        <w:rPr>
          <w:rFonts w:ascii="Times New Roman" w:hAnsi="Times New Roman" w:cs="Times New Roman"/>
          <w:sz w:val="27"/>
          <w:szCs w:val="27"/>
        </w:rPr>
        <w:t xml:space="preserve">» </w:t>
      </w:r>
      <w:r w:rsidR="000B386F">
        <w:rPr>
          <w:rFonts w:ascii="Times New Roman" w:hAnsi="Times New Roman" w:cs="Times New Roman"/>
          <w:sz w:val="27"/>
          <w:szCs w:val="27"/>
        </w:rPr>
        <w:t xml:space="preserve">(ИНН: </w:t>
      </w:r>
      <w:r w:rsidR="00E87E66">
        <w:rPr>
          <w:rFonts w:ascii="Times New Roman" w:hAnsi="Times New Roman" w:cs="Times New Roman"/>
          <w:sz w:val="27"/>
          <w:szCs w:val="27"/>
        </w:rPr>
        <w:t>---</w:t>
      </w:r>
      <w:r w:rsidR="000B386F">
        <w:rPr>
          <w:rFonts w:ascii="Times New Roman" w:hAnsi="Times New Roman" w:cs="Times New Roman"/>
          <w:sz w:val="27"/>
          <w:szCs w:val="27"/>
        </w:rPr>
        <w:t xml:space="preserve">) </w:t>
      </w:r>
      <w:r w:rsidRPr="00A40A6A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076E6B" w:rsidR="00076E6B">
        <w:rPr>
          <w:rFonts w:ascii="Times New Roman" w:hAnsi="Times New Roman" w:cs="Times New Roman"/>
          <w:sz w:val="27"/>
          <w:szCs w:val="27"/>
        </w:rPr>
        <w:t xml:space="preserve">Виниченко Виктории Викторовны </w:t>
      </w:r>
      <w:r w:rsidR="00AE1AFB">
        <w:rPr>
          <w:rFonts w:ascii="Times New Roman" w:hAnsi="Times New Roman" w:cs="Times New Roman"/>
          <w:sz w:val="27"/>
          <w:szCs w:val="27"/>
        </w:rPr>
        <w:t>(</w:t>
      </w:r>
      <w:r w:rsidR="00E87E66">
        <w:rPr>
          <w:rFonts w:ascii="Times New Roman" w:hAnsi="Times New Roman" w:cs="Times New Roman"/>
          <w:sz w:val="27"/>
          <w:szCs w:val="27"/>
        </w:rPr>
        <w:t>---</w:t>
      </w:r>
      <w:r w:rsidR="00AE1AFB">
        <w:rPr>
          <w:rFonts w:ascii="Times New Roman" w:hAnsi="Times New Roman" w:cs="Times New Roman"/>
          <w:sz w:val="27"/>
          <w:szCs w:val="27"/>
        </w:rPr>
        <w:t>)</w:t>
      </w:r>
      <w:r w:rsidRPr="00A40A6A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="00341654">
        <w:rPr>
          <w:rFonts w:ascii="Times New Roman" w:hAnsi="Times New Roman" w:cs="Times New Roman"/>
          <w:sz w:val="27"/>
          <w:szCs w:val="27"/>
        </w:rPr>
        <w:t xml:space="preserve">материальный ущерб в размере </w:t>
      </w:r>
      <w:r w:rsidR="00620906">
        <w:rPr>
          <w:rFonts w:ascii="Times New Roman" w:hAnsi="Times New Roman" w:cs="Times New Roman"/>
          <w:sz w:val="27"/>
          <w:szCs w:val="27"/>
        </w:rPr>
        <w:t>30 020</w:t>
      </w:r>
      <w:r w:rsidR="00341654">
        <w:rPr>
          <w:rFonts w:ascii="Times New Roman" w:hAnsi="Times New Roman" w:cs="Times New Roman"/>
          <w:sz w:val="27"/>
          <w:szCs w:val="27"/>
        </w:rPr>
        <w:t xml:space="preserve"> рублей,</w:t>
      </w:r>
      <w:r w:rsidR="00620906">
        <w:rPr>
          <w:rFonts w:ascii="Times New Roman" w:hAnsi="Times New Roman" w:cs="Times New Roman"/>
          <w:sz w:val="27"/>
          <w:szCs w:val="27"/>
        </w:rPr>
        <w:t xml:space="preserve"> из которых 23 200 – сумма, уплаченная за фактически не оказанные услуги, 6 820 рублей – разница между стоимостью отмененного бронирования и </w:t>
      </w:r>
      <w:r w:rsidR="00DD3706">
        <w:rPr>
          <w:rFonts w:ascii="Times New Roman" w:hAnsi="Times New Roman" w:cs="Times New Roman"/>
          <w:sz w:val="27"/>
          <w:szCs w:val="27"/>
        </w:rPr>
        <w:t xml:space="preserve">стоимостью </w:t>
      </w:r>
      <w:r w:rsidR="00620906">
        <w:rPr>
          <w:rFonts w:ascii="Times New Roman" w:hAnsi="Times New Roman" w:cs="Times New Roman"/>
          <w:sz w:val="27"/>
          <w:szCs w:val="27"/>
        </w:rPr>
        <w:t>бронировани</w:t>
      </w:r>
      <w:r w:rsidR="00DD3706">
        <w:rPr>
          <w:rFonts w:ascii="Times New Roman" w:hAnsi="Times New Roman" w:cs="Times New Roman"/>
          <w:sz w:val="27"/>
          <w:szCs w:val="27"/>
        </w:rPr>
        <w:t>я</w:t>
      </w:r>
      <w:r w:rsidR="00620906">
        <w:rPr>
          <w:rFonts w:ascii="Times New Roman" w:hAnsi="Times New Roman" w:cs="Times New Roman"/>
          <w:sz w:val="27"/>
          <w:szCs w:val="27"/>
        </w:rPr>
        <w:t xml:space="preserve"> иного жилья; </w:t>
      </w:r>
      <w:r w:rsidR="00ED2A37">
        <w:rPr>
          <w:rFonts w:ascii="Times New Roman" w:hAnsi="Times New Roman" w:cs="Times New Roman"/>
          <w:sz w:val="27"/>
          <w:szCs w:val="27"/>
        </w:rPr>
        <w:t>моральн</w:t>
      </w:r>
      <w:r w:rsidR="00DD3706">
        <w:rPr>
          <w:rFonts w:ascii="Times New Roman" w:hAnsi="Times New Roman" w:cs="Times New Roman"/>
          <w:sz w:val="27"/>
          <w:szCs w:val="27"/>
        </w:rPr>
        <w:t>ый</w:t>
      </w:r>
      <w:r w:rsidR="00ED2A37">
        <w:rPr>
          <w:rFonts w:ascii="Times New Roman" w:hAnsi="Times New Roman" w:cs="Times New Roman"/>
          <w:sz w:val="27"/>
          <w:szCs w:val="27"/>
        </w:rPr>
        <w:t xml:space="preserve"> вред в размере 5 000 рублей;</w:t>
      </w:r>
      <w:r w:rsidRPr="0046548B" w:rsidR="0046548B">
        <w:t xml:space="preserve"> </w:t>
      </w:r>
      <w:r w:rsidR="00382753">
        <w:rPr>
          <w:rFonts w:ascii="Times New Roman" w:hAnsi="Times New Roman" w:cs="Times New Roman"/>
          <w:sz w:val="27"/>
          <w:szCs w:val="27"/>
        </w:rPr>
        <w:t xml:space="preserve">неустойку за нарушение сроков возврата денежных средств, исчисленную за период с </w:t>
      </w:r>
      <w:r w:rsidR="00E87E66">
        <w:rPr>
          <w:rFonts w:ascii="Times New Roman" w:hAnsi="Times New Roman" w:cs="Times New Roman"/>
          <w:sz w:val="27"/>
          <w:szCs w:val="27"/>
        </w:rPr>
        <w:t>----</w:t>
      </w:r>
      <w:r w:rsidR="00382753">
        <w:rPr>
          <w:rFonts w:ascii="Times New Roman" w:hAnsi="Times New Roman" w:cs="Times New Roman"/>
          <w:sz w:val="27"/>
          <w:szCs w:val="27"/>
        </w:rPr>
        <w:t xml:space="preserve"> в размере 23 200 рублей; ш</w:t>
      </w:r>
      <w:r w:rsidRPr="0046548B" w:rsidR="0046548B">
        <w:rPr>
          <w:rFonts w:ascii="Times New Roman" w:hAnsi="Times New Roman" w:cs="Times New Roman"/>
          <w:sz w:val="27"/>
          <w:szCs w:val="27"/>
        </w:rPr>
        <w:t>траф</w:t>
      </w:r>
      <w:r w:rsidRPr="0046548B" w:rsidR="0046548B">
        <w:t xml:space="preserve"> </w:t>
      </w:r>
      <w:r w:rsidRPr="0046548B" w:rsidR="0046548B">
        <w:rPr>
          <w:rFonts w:ascii="Times New Roman" w:hAnsi="Times New Roman" w:cs="Times New Roman"/>
          <w:sz w:val="27"/>
          <w:szCs w:val="27"/>
        </w:rPr>
        <w:t xml:space="preserve">за неисполнение в добровольном порядке требований </w:t>
      </w:r>
      <w:r w:rsidR="00ED2A37">
        <w:rPr>
          <w:rFonts w:ascii="Times New Roman" w:hAnsi="Times New Roman" w:cs="Times New Roman"/>
          <w:sz w:val="27"/>
          <w:szCs w:val="27"/>
        </w:rPr>
        <w:t>потребителя</w:t>
      </w:r>
      <w:r w:rsidRPr="0046548B" w:rsidR="0046548B">
        <w:rPr>
          <w:rFonts w:ascii="Times New Roman" w:hAnsi="Times New Roman" w:cs="Times New Roman"/>
          <w:sz w:val="27"/>
          <w:szCs w:val="27"/>
        </w:rPr>
        <w:t xml:space="preserve"> в размере</w:t>
      </w:r>
      <w:r w:rsidR="0046548B">
        <w:rPr>
          <w:rFonts w:ascii="Times New Roman" w:hAnsi="Times New Roman" w:cs="Times New Roman"/>
          <w:sz w:val="27"/>
          <w:szCs w:val="27"/>
        </w:rPr>
        <w:t xml:space="preserve"> </w:t>
      </w:r>
      <w:r w:rsidR="00ED2A37">
        <w:rPr>
          <w:rFonts w:ascii="Times New Roman" w:hAnsi="Times New Roman" w:cs="Times New Roman"/>
          <w:sz w:val="27"/>
          <w:szCs w:val="27"/>
        </w:rPr>
        <w:t>2</w:t>
      </w:r>
      <w:r w:rsidR="00382753">
        <w:rPr>
          <w:rFonts w:ascii="Times New Roman" w:hAnsi="Times New Roman" w:cs="Times New Roman"/>
          <w:sz w:val="27"/>
          <w:szCs w:val="27"/>
        </w:rPr>
        <w:t>9</w:t>
      </w:r>
      <w:r w:rsidR="0046548B">
        <w:rPr>
          <w:rFonts w:ascii="Times New Roman" w:hAnsi="Times New Roman" w:cs="Times New Roman"/>
          <w:sz w:val="27"/>
          <w:szCs w:val="27"/>
        </w:rPr>
        <w:t> </w:t>
      </w:r>
      <w:r w:rsidR="00382753">
        <w:rPr>
          <w:rFonts w:ascii="Times New Roman" w:hAnsi="Times New Roman" w:cs="Times New Roman"/>
          <w:sz w:val="27"/>
          <w:szCs w:val="27"/>
        </w:rPr>
        <w:t>110</w:t>
      </w:r>
      <w:r w:rsidR="0046548B">
        <w:rPr>
          <w:rFonts w:ascii="Times New Roman" w:hAnsi="Times New Roman" w:cs="Times New Roman"/>
          <w:sz w:val="27"/>
          <w:szCs w:val="27"/>
        </w:rPr>
        <w:t xml:space="preserve"> рубл</w:t>
      </w:r>
      <w:r w:rsidR="00ED2A37">
        <w:rPr>
          <w:rFonts w:ascii="Times New Roman" w:hAnsi="Times New Roman" w:cs="Times New Roman"/>
          <w:sz w:val="27"/>
          <w:szCs w:val="27"/>
        </w:rPr>
        <w:t>ей</w:t>
      </w:r>
      <w:r w:rsidR="00DD3706">
        <w:rPr>
          <w:rFonts w:ascii="Times New Roman" w:hAnsi="Times New Roman" w:cs="Times New Roman"/>
          <w:sz w:val="27"/>
          <w:szCs w:val="27"/>
        </w:rPr>
        <w:t>, а всего взыскать 87 330 рублей.</w:t>
      </w:r>
    </w:p>
    <w:p w:rsidR="00ED2A37" w:rsidP="00B05889" w14:paraId="73546AE9" w14:textId="0F789164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2A37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DD3706" w:rsidR="00DD3706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DD3706" w:rsidR="00DD3706">
        <w:rPr>
          <w:rFonts w:ascii="Times New Roman" w:hAnsi="Times New Roman" w:cs="Times New Roman"/>
          <w:sz w:val="27"/>
          <w:szCs w:val="27"/>
        </w:rPr>
        <w:t>Плэнтс</w:t>
      </w:r>
      <w:r w:rsidRPr="00DD3706" w:rsidR="00DD3706">
        <w:rPr>
          <w:rFonts w:ascii="Times New Roman" w:hAnsi="Times New Roman" w:cs="Times New Roman"/>
          <w:sz w:val="27"/>
          <w:szCs w:val="27"/>
        </w:rPr>
        <w:t xml:space="preserve"> Энд </w:t>
      </w:r>
      <w:r w:rsidRPr="00DD3706" w:rsidR="00DD3706">
        <w:rPr>
          <w:rFonts w:ascii="Times New Roman" w:hAnsi="Times New Roman" w:cs="Times New Roman"/>
          <w:sz w:val="27"/>
          <w:szCs w:val="27"/>
        </w:rPr>
        <w:t>Фрэндз</w:t>
      </w:r>
      <w:r w:rsidRPr="00DD3706" w:rsidR="00DD3706">
        <w:rPr>
          <w:rFonts w:ascii="Times New Roman" w:hAnsi="Times New Roman" w:cs="Times New Roman"/>
          <w:sz w:val="27"/>
          <w:szCs w:val="27"/>
        </w:rPr>
        <w:t xml:space="preserve">» (ИНН: </w:t>
      </w:r>
      <w:r w:rsidR="00E87E66">
        <w:rPr>
          <w:rFonts w:ascii="Times New Roman" w:hAnsi="Times New Roman" w:cs="Times New Roman"/>
          <w:sz w:val="27"/>
          <w:szCs w:val="27"/>
        </w:rPr>
        <w:t>----</w:t>
      </w:r>
      <w:r w:rsidRPr="00ED2A37">
        <w:rPr>
          <w:rFonts w:ascii="Times New Roman" w:hAnsi="Times New Roman" w:cs="Times New Roman"/>
          <w:sz w:val="27"/>
          <w:szCs w:val="27"/>
        </w:rPr>
        <w:t xml:space="preserve"> в доход местного бюджета муниципального образования г. Пыть-Ях ХМАО-Югры государственную пошлину в размере 7 000 рублей.</w:t>
      </w:r>
    </w:p>
    <w:p w:rsidR="00685024" w:rsidP="00B05889" w14:paraId="08966AC1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к </w:t>
      </w:r>
      <w:r w:rsidRPr="00685024">
        <w:rPr>
          <w:rFonts w:ascii="Times New Roman" w:hAnsi="Times New Roman" w:cs="Times New Roman"/>
          <w:sz w:val="27"/>
          <w:szCs w:val="27"/>
        </w:rPr>
        <w:t xml:space="preserve">Горюнову Александру Викторовичу </w:t>
      </w:r>
      <w:r>
        <w:rPr>
          <w:rFonts w:ascii="Times New Roman" w:hAnsi="Times New Roman" w:cs="Times New Roman"/>
          <w:sz w:val="27"/>
          <w:szCs w:val="27"/>
        </w:rPr>
        <w:t>отказать.</w:t>
      </w:r>
    </w:p>
    <w:p w:rsidR="00C544F5" w:rsidRPr="00A40A6A" w:rsidP="00C544F5" w14:paraId="0D8A1634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0A6A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A40A6A" w:rsidP="00C544F5" w14:paraId="05828330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A40A6A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A40A6A">
        <w:rPr>
          <w:rFonts w:ascii="Times New Roman" w:hAnsi="Times New Roman" w:cs="Times New Roman"/>
          <w:sz w:val="27"/>
          <w:szCs w:val="27"/>
        </w:rPr>
        <w:t>Пыть-Яхский</w:t>
      </w:r>
      <w:r w:rsidRPr="00A40A6A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A40A6A">
        <w:rPr>
          <w:rFonts w:ascii="Times New Roman" w:hAnsi="Times New Roman" w:cs="Times New Roman"/>
          <w:sz w:val="27"/>
          <w:szCs w:val="27"/>
        </w:rPr>
        <w:t xml:space="preserve">заочное решение суда может быть обжаловано в апелляционном порядке в </w:t>
      </w:r>
      <w:r w:rsidRPr="00A40A6A">
        <w:rPr>
          <w:rFonts w:ascii="Times New Roman" w:hAnsi="Times New Roman" w:cs="Times New Roman"/>
          <w:sz w:val="27"/>
          <w:szCs w:val="27"/>
        </w:rPr>
        <w:t>Пыть-Яхский</w:t>
      </w:r>
      <w:r w:rsidRPr="00A40A6A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A40A6A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A40A6A" w14:paraId="7AEF880C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A40A6A" w:rsidP="00C544F5" w14:paraId="52433CBA" w14:textId="2A7B5380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A40A6A">
        <w:rPr>
          <w:rFonts w:ascii="Times New Roman" w:eastAsia="MS Mincho" w:hAnsi="Times New Roman"/>
          <w:sz w:val="27"/>
          <w:szCs w:val="27"/>
        </w:rPr>
        <w:t>Мировой судья</w:t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</w:r>
      <w:r w:rsidRPr="00A40A6A">
        <w:rPr>
          <w:rFonts w:ascii="Times New Roman" w:eastAsia="MS Mincho" w:hAnsi="Times New Roman"/>
          <w:sz w:val="27"/>
          <w:szCs w:val="27"/>
        </w:rPr>
        <w:tab/>
        <w:t xml:space="preserve">         </w:t>
      </w:r>
      <w:r w:rsidRPr="00A40A6A">
        <w:rPr>
          <w:rFonts w:ascii="Times New Roman" w:eastAsia="MS Mincho" w:hAnsi="Times New Roman"/>
          <w:sz w:val="27"/>
          <w:szCs w:val="27"/>
        </w:rPr>
        <w:tab/>
        <w:t xml:space="preserve">    </w:t>
      </w:r>
      <w:r w:rsidR="00E87E66">
        <w:rPr>
          <w:rFonts w:ascii="Times New Roman" w:eastAsia="MS Mincho" w:hAnsi="Times New Roman"/>
          <w:sz w:val="27"/>
          <w:szCs w:val="27"/>
        </w:rPr>
        <w:t xml:space="preserve">              </w:t>
      </w:r>
      <w:r w:rsidRPr="00A40A6A">
        <w:rPr>
          <w:rFonts w:ascii="Times New Roman" w:eastAsia="MS Mincho" w:hAnsi="Times New Roman"/>
          <w:sz w:val="27"/>
          <w:szCs w:val="27"/>
        </w:rPr>
        <w:t xml:space="preserve">    </w:t>
      </w:r>
      <w:r w:rsidRPr="00A40A6A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A40A6A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A40A6A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A40A6A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A40A6A" w:rsidP="00C544F5" w14:paraId="787D9BE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A40A6A" w:rsidP="00C544F5" w14:paraId="05D23806" w14:textId="1F6E662C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7C354A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85024">
      <w:rPr>
        <w:noProof/>
      </w:rPr>
      <w:t>2</w:t>
    </w:r>
    <w:r>
      <w:fldChar w:fldCharType="end"/>
    </w:r>
  </w:p>
  <w:p w:rsidR="00EE1A4D" w14:paraId="0B93A0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76E6B"/>
    <w:rsid w:val="00080DE1"/>
    <w:rsid w:val="000845CF"/>
    <w:rsid w:val="00087FA5"/>
    <w:rsid w:val="00092600"/>
    <w:rsid w:val="000A31C5"/>
    <w:rsid w:val="000B2754"/>
    <w:rsid w:val="000B29E0"/>
    <w:rsid w:val="000B386F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3532"/>
    <w:rsid w:val="00197A06"/>
    <w:rsid w:val="001A35CD"/>
    <w:rsid w:val="001B56F4"/>
    <w:rsid w:val="001C42C4"/>
    <w:rsid w:val="001D0CDF"/>
    <w:rsid w:val="001D580D"/>
    <w:rsid w:val="00203C33"/>
    <w:rsid w:val="002046A3"/>
    <w:rsid w:val="00211731"/>
    <w:rsid w:val="0021407F"/>
    <w:rsid w:val="00214603"/>
    <w:rsid w:val="00215703"/>
    <w:rsid w:val="00217502"/>
    <w:rsid w:val="002305C6"/>
    <w:rsid w:val="0023151D"/>
    <w:rsid w:val="00232729"/>
    <w:rsid w:val="00254C5B"/>
    <w:rsid w:val="0026035C"/>
    <w:rsid w:val="0027222E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216D9"/>
    <w:rsid w:val="00331BE6"/>
    <w:rsid w:val="003369F6"/>
    <w:rsid w:val="00341654"/>
    <w:rsid w:val="00382753"/>
    <w:rsid w:val="003A03F1"/>
    <w:rsid w:val="003A2C7D"/>
    <w:rsid w:val="003E393D"/>
    <w:rsid w:val="004037F8"/>
    <w:rsid w:val="00407D37"/>
    <w:rsid w:val="00411D9C"/>
    <w:rsid w:val="00425536"/>
    <w:rsid w:val="00425916"/>
    <w:rsid w:val="0044667D"/>
    <w:rsid w:val="00461FCA"/>
    <w:rsid w:val="0046548B"/>
    <w:rsid w:val="00466CB7"/>
    <w:rsid w:val="004D5C23"/>
    <w:rsid w:val="0050123E"/>
    <w:rsid w:val="00514554"/>
    <w:rsid w:val="00522938"/>
    <w:rsid w:val="0055031B"/>
    <w:rsid w:val="005809B0"/>
    <w:rsid w:val="00585B08"/>
    <w:rsid w:val="00595A66"/>
    <w:rsid w:val="0062090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5024"/>
    <w:rsid w:val="00686220"/>
    <w:rsid w:val="006E7856"/>
    <w:rsid w:val="006F1903"/>
    <w:rsid w:val="00742721"/>
    <w:rsid w:val="0075799F"/>
    <w:rsid w:val="00763465"/>
    <w:rsid w:val="00763852"/>
    <w:rsid w:val="00776444"/>
    <w:rsid w:val="007A0312"/>
    <w:rsid w:val="007A43E8"/>
    <w:rsid w:val="007C3604"/>
    <w:rsid w:val="007E4D67"/>
    <w:rsid w:val="007E6572"/>
    <w:rsid w:val="007F27D7"/>
    <w:rsid w:val="00805F7F"/>
    <w:rsid w:val="00807DDB"/>
    <w:rsid w:val="00814925"/>
    <w:rsid w:val="0082441B"/>
    <w:rsid w:val="00852EB0"/>
    <w:rsid w:val="008934BF"/>
    <w:rsid w:val="00895463"/>
    <w:rsid w:val="008A4BD8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1617"/>
    <w:rsid w:val="009108B3"/>
    <w:rsid w:val="00911FE0"/>
    <w:rsid w:val="0099490A"/>
    <w:rsid w:val="009A1332"/>
    <w:rsid w:val="009C07C8"/>
    <w:rsid w:val="009D213B"/>
    <w:rsid w:val="009E67DC"/>
    <w:rsid w:val="00A06A51"/>
    <w:rsid w:val="00A07FEA"/>
    <w:rsid w:val="00A25EEF"/>
    <w:rsid w:val="00A30BD5"/>
    <w:rsid w:val="00A40A6A"/>
    <w:rsid w:val="00A42E95"/>
    <w:rsid w:val="00A4486E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81065"/>
    <w:rsid w:val="00B8414C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478"/>
    <w:rsid w:val="00D26F67"/>
    <w:rsid w:val="00D307F4"/>
    <w:rsid w:val="00D319EB"/>
    <w:rsid w:val="00D33197"/>
    <w:rsid w:val="00D34687"/>
    <w:rsid w:val="00D401D5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B6C77"/>
    <w:rsid w:val="00DD3706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3662"/>
    <w:rsid w:val="00E6658B"/>
    <w:rsid w:val="00E81BF7"/>
    <w:rsid w:val="00E859D8"/>
    <w:rsid w:val="00E87E66"/>
    <w:rsid w:val="00E92B55"/>
    <w:rsid w:val="00E95798"/>
    <w:rsid w:val="00EA4A97"/>
    <w:rsid w:val="00EB7FE3"/>
    <w:rsid w:val="00ED2A3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9E6688-60C6-4C88-8D1E-F6E9A0D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